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hanging="142"/>
        <w:jc w:val="left"/>
        <w:rPr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sz w:val="24"/>
          <w:szCs w:val="24"/>
          <w:rtl w:val="0"/>
        </w:rPr>
        <w:t xml:space="preserve">Утверждаю                                                                                                            </w:t>
      </w:r>
      <w:r w:rsidDel="00000000" w:rsidR="00000000" w:rsidRPr="00000000">
        <w:rPr>
          <w:i w:val="1"/>
          <w:sz w:val="24"/>
          <w:szCs w:val="24"/>
          <w:rtl w:val="0"/>
        </w:rPr>
        <w:t xml:space="preserve">Весна 2021/2022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hanging="14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И.о. декана</w:t>
      </w:r>
    </w:p>
    <w:p w:rsidR="00000000" w:rsidDel="00000000" w:rsidP="00000000" w:rsidRDefault="00000000" w:rsidRPr="00000000" w14:paraId="00000003">
      <w:pPr>
        <w:pStyle w:val="Title"/>
        <w:ind w:hanging="142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факультета иностранных языков   и регионоведения  </w:t>
      </w:r>
    </w:p>
    <w:p w:rsidR="00000000" w:rsidDel="00000000" w:rsidP="00000000" w:rsidRDefault="00000000" w:rsidRPr="00000000" w14:paraId="00000004">
      <w:pPr>
        <w:pStyle w:val="Title"/>
        <w:ind w:hanging="142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проф. Г.Г.Молчанова       </w:t>
      </w:r>
      <w:r w:rsidDel="00000000" w:rsidR="00000000" w:rsidRPr="00000000">
        <w:rPr>
          <w:rtl w:val="0"/>
        </w:rPr>
        <w:t xml:space="preserve">                           </w:t>
      </w:r>
    </w:p>
    <w:p w:rsidR="00000000" w:rsidDel="00000000" w:rsidP="00000000" w:rsidRDefault="00000000" w:rsidRPr="00000000" w14:paraId="00000005">
      <w:pPr>
        <w:pStyle w:val="Title"/>
        <w:ind w:hanging="142"/>
        <w:jc w:val="left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МАГИСТРАТУРА 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ЛИНГВИСТИКА (ИНТЕГРИРОВАННАЯ)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РУССКИЙ И ФРАНЦУЗСКИЙ ЯЗЫКИ И КУЛЬТУРЫ</w:t>
      </w:r>
    </w:p>
    <w:p w:rsidR="00000000" w:rsidDel="00000000" w:rsidP="00000000" w:rsidRDefault="00000000" w:rsidRPr="00000000" w14:paraId="00000009">
      <w:pPr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b w:val="1"/>
          <w:i w:val="1"/>
          <w:sz w:val="32"/>
          <w:szCs w:val="32"/>
          <w:rtl w:val="0"/>
        </w:rPr>
        <w:t xml:space="preserve">2 семестр I курс </w:t>
      </w:r>
    </w:p>
    <w:p w:rsidR="00000000" w:rsidDel="00000000" w:rsidP="00000000" w:rsidRDefault="00000000" w:rsidRPr="00000000" w14:paraId="0000000A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Начало экзаменов в 10:00</w:t>
      </w:r>
    </w:p>
    <w:tbl>
      <w:tblPr>
        <w:tblStyle w:val="Table1"/>
        <w:tblW w:w="9802.0" w:type="dxa"/>
        <w:jc w:val="left"/>
        <w:tblInd w:w="-74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702"/>
        <w:gridCol w:w="3495"/>
        <w:gridCol w:w="1635"/>
        <w:gridCol w:w="2970"/>
        <w:tblGridChange w:id="0">
          <w:tblGrid>
            <w:gridCol w:w="1702"/>
            <w:gridCol w:w="3495"/>
            <w:gridCol w:w="1635"/>
            <w:gridCol w:w="2970"/>
          </w:tblGrid>
        </w:tblGridChange>
      </w:tblGrid>
      <w:tr>
        <w:trPr>
          <w:cantSplit w:val="0"/>
          <w:tblHeader w:val="0"/>
        </w:trPr>
        <w:tc>
          <w:tcPr>
            <w:shd w:fill="dfdfdf" w:val="clear"/>
          </w:tcPr>
          <w:p w:rsidR="00000000" w:rsidDel="00000000" w:rsidP="00000000" w:rsidRDefault="00000000" w:rsidRPr="00000000" w14:paraId="0000000B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число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предметы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D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дистанционно</w:t>
            </w:r>
          </w:p>
        </w:tc>
        <w:tc>
          <w:tcPr>
            <w:shd w:fill="dfdfdf" w:val="clear"/>
          </w:tcPr>
          <w:p w:rsidR="00000000" w:rsidDel="00000000" w:rsidP="00000000" w:rsidRDefault="00000000" w:rsidRPr="00000000" w14:paraId="0000000E">
            <w:pPr>
              <w:jc w:val="center"/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преподаватель</w:t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b w:val="1"/>
                <w:i w:val="1"/>
                <w:color w:val="ff0000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Зачеты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МФК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b w:val="1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4"/>
                <w:szCs w:val="24"/>
                <w:rtl w:val="0"/>
              </w:rPr>
              <w:t xml:space="preserve">на последнем занятии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Style w:val="Heading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НИС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проф. Загрязкина Т.Ю.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Крюкова О.А.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ст. преп. Невежина Е.А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Глазова Е.А.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21.05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Практика английского языка 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ф/т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Преп. Любимова А.А.</w:t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23.05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Практика устной и письменной речи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Крюкова О.А.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24.05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Практический курс русского языка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Антипова А.А.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25.05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Язык французского кинематографа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Крюкова О.А. </w:t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26.05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Стратегии письменной речи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доц. Глазова Е.А.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28.05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История слов в истории русской культуры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доц. Ростова Е.Г.</w:t>
            </w:r>
          </w:p>
        </w:tc>
      </w:tr>
      <w:tr>
        <w:trPr>
          <w:cantSplit w:val="0"/>
          <w:trHeight w:val="7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30.05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Практикум по аудированию и чтению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Невежина Е.А.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36"/>
                <w:szCs w:val="36"/>
                <w:rtl w:val="0"/>
              </w:rPr>
              <w:t xml:space="preserve">Экзамены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02.06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Языки и культуры стран Франкофонии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ст.преп. Невежина Е.А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Романов К.С.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06.06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межкультурной коммуникации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sz w:val="24"/>
                <w:szCs w:val="24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sz w:val="24"/>
                <w:szCs w:val="24"/>
                <w:rtl w:val="0"/>
              </w:rPr>
              <w:t xml:space="preserve">проф. Добросклонская Т.Г.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и практика речевой коммуникации (на русском языке)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ст. преп. Антипова А.А.</w:t>
            </w:r>
          </w:p>
          <w:p w:rsidR="00000000" w:rsidDel="00000000" w:rsidP="00000000" w:rsidRDefault="00000000" w:rsidRPr="00000000" w14:paraId="0000004E">
            <w:pPr>
              <w:rPr>
                <w:sz w:val="24"/>
                <w:szCs w:val="24"/>
              </w:rPr>
            </w:pPr>
            <w:bookmarkStart w:colFirst="0" w:colLast="0" w:name="_heading=h.a2cca3qwd4g9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20.06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Теория русского языка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доц. Мануйлова Н.А.</w:t>
            </w:r>
          </w:p>
        </w:tc>
      </w:tr>
    </w:tbl>
    <w:p w:rsidR="00000000" w:rsidDel="00000000" w:rsidP="00000000" w:rsidRDefault="00000000" w:rsidRPr="00000000" w14:paraId="0000005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Зам. декана по учебной работе                                            ___________    доц. Робустова В.В.</w:t>
      </w:r>
    </w:p>
    <w:sectPr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ind w:left="-142"/>
      <w:jc w:val="center"/>
    </w:pPr>
    <w:rPr>
      <w:b w:val="1"/>
      <w:sz w:val="36"/>
      <w:szCs w:val="36"/>
    </w:rPr>
  </w:style>
  <w:style w:type="paragraph" w:styleId="a" w:default="1">
    <w:name w:val="Normal"/>
    <w:qFormat w:val="1"/>
    <w:rsid w:val="00603B4C"/>
  </w:style>
  <w:style w:type="paragraph" w:styleId="1">
    <w:name w:val="heading 1"/>
    <w:basedOn w:val="a"/>
    <w:next w:val="a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link w:val="30"/>
    <w:qFormat w:val="1"/>
    <w:rsid w:val="00603B4C"/>
    <w:pPr>
      <w:keepNext w:val="1"/>
      <w:jc w:val="center"/>
      <w:outlineLvl w:val="2"/>
    </w:pPr>
    <w:rPr>
      <w:b w:val="1"/>
      <w:bCs w:val="1"/>
    </w:rPr>
  </w:style>
  <w:style w:type="paragraph" w:styleId="4">
    <w:name w:val="heading 4"/>
    <w:basedOn w:val="a"/>
    <w:next w:val="a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link w:val="a4"/>
    <w:qFormat w:val="1"/>
    <w:rsid w:val="00603B4C"/>
    <w:pPr>
      <w:ind w:left="-142"/>
      <w:jc w:val="center"/>
    </w:pPr>
    <w:rPr>
      <w:b w:val="1"/>
      <w:sz w:val="36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30" w:customStyle="1">
    <w:name w:val="Заголовок 3 Знак"/>
    <w:link w:val="3"/>
    <w:rsid w:val="00603B4C"/>
    <w:rPr>
      <w:rFonts w:ascii="Times New Roman" w:cs="Times New Roman" w:eastAsia="Times New Roman" w:hAnsi="Times New Roman"/>
      <w:b w:val="1"/>
      <w:bCs w:val="1"/>
      <w:sz w:val="20"/>
      <w:szCs w:val="20"/>
      <w:lang w:eastAsia="ru-RU" w:val="ru-RU"/>
    </w:rPr>
  </w:style>
  <w:style w:type="character" w:styleId="a4" w:customStyle="1">
    <w:name w:val="Название Знак"/>
    <w:link w:val="a3"/>
    <w:rsid w:val="00603B4C"/>
    <w:rPr>
      <w:rFonts w:ascii="Times New Roman" w:cs="Times New Roman" w:eastAsia="Times New Roman" w:hAnsi="Times New Roman"/>
      <w:b w:val="1"/>
      <w:sz w:val="36"/>
      <w:szCs w:val="20"/>
      <w:lang w:eastAsia="ru-RU" w:val="ru-RU"/>
    </w:rPr>
  </w:style>
  <w:style w:type="paragraph" w:styleId="a5">
    <w:name w:val="Normal (Web)"/>
    <w:basedOn w:val="a"/>
    <w:uiPriority w:val="99"/>
    <w:semiHidden w:val="1"/>
    <w:unhideWhenUsed w:val="1"/>
    <w:rsid w:val="0011403D"/>
    <w:pPr>
      <w:spacing w:after="100" w:afterAutospacing="1" w:before="100" w:beforeAutospacing="1"/>
    </w:pPr>
    <w:rPr>
      <w:sz w:val="24"/>
      <w:szCs w:val="24"/>
    </w:rPr>
  </w:style>
  <w:style w:type="paragraph" w:styleId="a6">
    <w:name w:val="Subtitle"/>
    <w:basedOn w:val="a"/>
    <w:next w:val="a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7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fzWDeASmJpWdVTegll3eqjOyMA==">AMUW2mXJoEa9pdYLc83PGOeD2BXhidJvkKrlg6Brx/7XJlkGzJpB/6eERIhQNkbs890KoS4jRAjH+JfeGsD6XMAdjuYmh0nHWGb1zZ8hfGm4x0ZL7rX+Q+oQX0ApW9pBD479UhG4JMLCC/2kWs9ysCgsqVnzVQvtgA==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2022-04-19T07:02:00Z</dcterms:created>
  <dc:creator>vicky</dc:creator>
</cp:coreProperties>
</file>