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FF" w:rsidRDefault="004141E4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Утверждаю                                                                                                            </w:t>
      </w:r>
      <w:r w:rsidR="00951AB9">
        <w:rPr>
          <w:color w:val="000000"/>
          <w:sz w:val="24"/>
          <w:szCs w:val="24"/>
        </w:rPr>
        <w:t>Зима 202</w:t>
      </w:r>
      <w:r w:rsidR="00951AB9" w:rsidRPr="00951AB9">
        <w:rPr>
          <w:color w:val="000000"/>
          <w:sz w:val="24"/>
          <w:szCs w:val="24"/>
        </w:rPr>
        <w:t>2</w:t>
      </w:r>
      <w:r w:rsidR="00951AB9">
        <w:rPr>
          <w:color w:val="000000"/>
          <w:sz w:val="24"/>
          <w:szCs w:val="24"/>
        </w:rPr>
        <w:t>/2023</w:t>
      </w:r>
    </w:p>
    <w:p w:rsidR="007723FF" w:rsidRDefault="004141E4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И.о. декана</w:t>
      </w:r>
    </w:p>
    <w:p w:rsidR="007723FF" w:rsidRDefault="004141E4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факультета иностранных языков и регионоведения   </w:t>
      </w:r>
    </w:p>
    <w:p w:rsidR="007723FF" w:rsidRDefault="004141E4">
      <w:pPr>
        <w:pStyle w:val="a3"/>
        <w:ind w:hanging="851"/>
        <w:jc w:val="left"/>
        <w:rPr>
          <w:i w:val="0"/>
          <w:color w:val="000000"/>
        </w:rPr>
      </w:pPr>
      <w:r>
        <w:rPr>
          <w:i w:val="0"/>
          <w:color w:val="000000"/>
          <w:sz w:val="24"/>
          <w:szCs w:val="24"/>
        </w:rPr>
        <w:t xml:space="preserve">            проф. Г.Г.Молчанова      </w:t>
      </w:r>
      <w:r>
        <w:rPr>
          <w:i w:val="0"/>
          <w:color w:val="000000"/>
        </w:rPr>
        <w:t xml:space="preserve">                            </w:t>
      </w:r>
    </w:p>
    <w:p w:rsidR="007723FF" w:rsidRDefault="007723FF">
      <w:pPr>
        <w:pStyle w:val="a3"/>
        <w:ind w:hanging="851"/>
      </w:pPr>
    </w:p>
    <w:p w:rsidR="007723FF" w:rsidRDefault="004141E4">
      <w:pPr>
        <w:pStyle w:val="a3"/>
        <w:ind w:hanging="851"/>
        <w:rPr>
          <w:color w:val="000000"/>
          <w:u w:val="single"/>
        </w:rPr>
      </w:pPr>
      <w:r>
        <w:rPr>
          <w:color w:val="000000"/>
          <w:u w:val="single"/>
        </w:rPr>
        <w:t>МАГИСТРАТУРА</w:t>
      </w:r>
    </w:p>
    <w:p w:rsidR="007723FF" w:rsidRDefault="004141E4">
      <w:pPr>
        <w:pStyle w:val="a3"/>
        <w:ind w:hanging="851"/>
        <w:rPr>
          <w:color w:val="000000"/>
        </w:rPr>
      </w:pPr>
      <w:proofErr w:type="spellStart"/>
      <w:r>
        <w:rPr>
          <w:color w:val="000000"/>
        </w:rPr>
        <w:t>ИМ_Регионоведение</w:t>
      </w:r>
      <w:proofErr w:type="spellEnd"/>
      <w:r>
        <w:rPr>
          <w:color w:val="000000"/>
        </w:rPr>
        <w:t xml:space="preserve"> России   </w:t>
      </w:r>
    </w:p>
    <w:p w:rsidR="007723FF" w:rsidRDefault="004141E4">
      <w:pPr>
        <w:pStyle w:val="a3"/>
        <w:ind w:hanging="851"/>
        <w:rPr>
          <w:color w:val="000000"/>
        </w:rPr>
      </w:pPr>
      <w:r>
        <w:rPr>
          <w:color w:val="000000"/>
        </w:rPr>
        <w:t>1 семестр I курс</w:t>
      </w:r>
    </w:p>
    <w:p w:rsidR="007723FF" w:rsidRDefault="004141E4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Начало всех зачетов и экзаменов в 10.00</w:t>
      </w:r>
    </w:p>
    <w:tbl>
      <w:tblPr>
        <w:tblStyle w:val="a8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3728"/>
        <w:gridCol w:w="29"/>
        <w:gridCol w:w="1921"/>
        <w:gridCol w:w="3153"/>
      </w:tblGrid>
      <w:tr w:rsidR="007723FF">
        <w:tc>
          <w:tcPr>
            <w:tcW w:w="1660" w:type="dxa"/>
          </w:tcPr>
          <w:p w:rsidR="007723FF" w:rsidRDefault="004141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28" w:type="dxa"/>
          </w:tcPr>
          <w:p w:rsidR="007723FF" w:rsidRDefault="004141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ПРЕДМЕТА</w:t>
            </w:r>
          </w:p>
        </w:tc>
        <w:tc>
          <w:tcPr>
            <w:tcW w:w="1950" w:type="dxa"/>
            <w:gridSpan w:val="2"/>
          </w:tcPr>
          <w:p w:rsidR="007723FF" w:rsidRDefault="004141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3153" w:type="dxa"/>
          </w:tcPr>
          <w:p w:rsidR="007723FF" w:rsidRDefault="004141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7723FF">
        <w:tc>
          <w:tcPr>
            <w:tcW w:w="10491" w:type="dxa"/>
            <w:gridSpan w:val="5"/>
          </w:tcPr>
          <w:p w:rsidR="007723FF" w:rsidRDefault="004141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6"/>
                <w:szCs w:val="36"/>
              </w:rPr>
              <w:t>Зачеты</w:t>
            </w:r>
          </w:p>
        </w:tc>
      </w:tr>
      <w:tr w:rsidR="007723FF">
        <w:tc>
          <w:tcPr>
            <w:tcW w:w="1660" w:type="dxa"/>
          </w:tcPr>
          <w:p w:rsidR="007723FF" w:rsidRDefault="004141E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последнем занятии</w:t>
            </w:r>
          </w:p>
        </w:tc>
        <w:tc>
          <w:tcPr>
            <w:tcW w:w="3757" w:type="dxa"/>
            <w:gridSpan w:val="2"/>
          </w:tcPr>
          <w:p w:rsidR="007723FF" w:rsidRDefault="004141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МФК</w:t>
            </w:r>
          </w:p>
        </w:tc>
        <w:tc>
          <w:tcPr>
            <w:tcW w:w="1921" w:type="dxa"/>
          </w:tcPr>
          <w:p w:rsidR="007723FF" w:rsidRDefault="007723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3" w:type="dxa"/>
          </w:tcPr>
          <w:p w:rsidR="007723FF" w:rsidRDefault="004141E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Ведущие преподаватели</w:t>
            </w:r>
          </w:p>
        </w:tc>
      </w:tr>
      <w:tr w:rsidR="007723FF">
        <w:tc>
          <w:tcPr>
            <w:tcW w:w="1660" w:type="dxa"/>
          </w:tcPr>
          <w:p w:rsidR="007723FF" w:rsidRDefault="004141E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последнем занятии</w:t>
            </w:r>
          </w:p>
        </w:tc>
        <w:tc>
          <w:tcPr>
            <w:tcW w:w="3757" w:type="dxa"/>
            <w:gridSpan w:val="2"/>
          </w:tcPr>
          <w:p w:rsidR="007723FF" w:rsidRDefault="004141E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Научно-аналитический семинар</w:t>
            </w:r>
          </w:p>
        </w:tc>
        <w:tc>
          <w:tcPr>
            <w:tcW w:w="1921" w:type="dxa"/>
          </w:tcPr>
          <w:p w:rsidR="007723FF" w:rsidRDefault="007723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3" w:type="dxa"/>
          </w:tcPr>
          <w:p w:rsidR="007723FF" w:rsidRDefault="004141E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Ведущие преподаватели</w:t>
            </w:r>
          </w:p>
        </w:tc>
      </w:tr>
      <w:tr w:rsidR="007723FF">
        <w:tc>
          <w:tcPr>
            <w:tcW w:w="1660" w:type="dxa"/>
          </w:tcPr>
          <w:p w:rsidR="007723FF" w:rsidRDefault="004141E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последнем занятии</w:t>
            </w:r>
          </w:p>
        </w:tc>
        <w:tc>
          <w:tcPr>
            <w:tcW w:w="3757" w:type="dxa"/>
            <w:gridSpan w:val="2"/>
            <w:shd w:val="clear" w:color="auto" w:fill="FFFFFF"/>
          </w:tcPr>
          <w:p w:rsidR="007723FF" w:rsidRPr="003B793A" w:rsidRDefault="004141E4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93A">
              <w:rPr>
                <w:rFonts w:ascii="Times New Roman" w:eastAsia="Times New Roman" w:hAnsi="Times New Roman" w:cs="Times New Roman"/>
                <w:b/>
              </w:rPr>
              <w:t>ф/т</w:t>
            </w:r>
          </w:p>
          <w:p w:rsidR="007723FF" w:rsidRPr="003B793A" w:rsidRDefault="00951AB9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93A">
              <w:rPr>
                <w:rFonts w:ascii="Times New Roman" w:eastAsia="Times New Roman" w:hAnsi="Times New Roman" w:cs="Times New Roman"/>
                <w:b/>
              </w:rPr>
              <w:t>Итальянский язык</w:t>
            </w:r>
          </w:p>
        </w:tc>
        <w:tc>
          <w:tcPr>
            <w:tcW w:w="1921" w:type="dxa"/>
            <w:shd w:val="clear" w:color="auto" w:fill="FFFFFF"/>
          </w:tcPr>
          <w:p w:rsidR="007723FF" w:rsidRPr="003B793A" w:rsidRDefault="007723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53" w:type="dxa"/>
            <w:shd w:val="clear" w:color="auto" w:fill="FFFFFF"/>
          </w:tcPr>
          <w:p w:rsidR="00951AB9" w:rsidRPr="003B793A" w:rsidRDefault="00951AB9" w:rsidP="00951AB9">
            <w:pPr>
              <w:tabs>
                <w:tab w:val="left" w:pos="1086"/>
              </w:tabs>
              <w:jc w:val="center"/>
              <w:rPr>
                <w:rFonts w:ascii="Times New Roman" w:hAnsi="Times New Roman" w:cs="Times New Roman"/>
              </w:rPr>
            </w:pPr>
            <w:r w:rsidRPr="003B793A">
              <w:rPr>
                <w:rFonts w:ascii="Times New Roman" w:hAnsi="Times New Roman" w:cs="Times New Roman"/>
              </w:rPr>
              <w:t>доц. Афанасьева Л.Ю.</w:t>
            </w:r>
          </w:p>
          <w:p w:rsidR="007723FF" w:rsidRPr="003B793A" w:rsidRDefault="007723FF" w:rsidP="00951A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215F4">
        <w:tc>
          <w:tcPr>
            <w:tcW w:w="1660" w:type="dxa"/>
          </w:tcPr>
          <w:p w:rsidR="009215F4" w:rsidRPr="00431221" w:rsidRDefault="009215F4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221">
              <w:rPr>
                <w:rFonts w:ascii="Times New Roman" w:eastAsia="Times New Roman" w:hAnsi="Times New Roman" w:cs="Times New Roman"/>
                <w:b/>
              </w:rPr>
              <w:t>21.12</w:t>
            </w:r>
          </w:p>
        </w:tc>
        <w:tc>
          <w:tcPr>
            <w:tcW w:w="3757" w:type="dxa"/>
            <w:gridSpan w:val="2"/>
            <w:shd w:val="clear" w:color="auto" w:fill="FFFFFF"/>
          </w:tcPr>
          <w:p w:rsidR="009215F4" w:rsidRPr="003B793A" w:rsidRDefault="009215F4" w:rsidP="009215F4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93A">
              <w:rPr>
                <w:rFonts w:ascii="Times New Roman" w:eastAsia="Times New Roman" w:hAnsi="Times New Roman" w:cs="Times New Roman"/>
                <w:b/>
              </w:rPr>
              <w:t>Философия</w:t>
            </w:r>
          </w:p>
        </w:tc>
        <w:tc>
          <w:tcPr>
            <w:tcW w:w="1921" w:type="dxa"/>
            <w:shd w:val="clear" w:color="auto" w:fill="FFFFFF"/>
          </w:tcPr>
          <w:p w:rsidR="009215F4" w:rsidRPr="003B793A" w:rsidRDefault="00543250" w:rsidP="00834C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422</w:t>
            </w:r>
          </w:p>
        </w:tc>
        <w:tc>
          <w:tcPr>
            <w:tcW w:w="3153" w:type="dxa"/>
            <w:shd w:val="clear" w:color="auto" w:fill="FFFFFF"/>
          </w:tcPr>
          <w:p w:rsidR="009215F4" w:rsidRPr="003B793A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793A">
              <w:rPr>
                <w:rFonts w:ascii="Times New Roman" w:eastAsia="Times New Roman" w:hAnsi="Times New Roman" w:cs="Times New Roman"/>
              </w:rPr>
              <w:t xml:space="preserve">Проф. </w:t>
            </w:r>
            <w:proofErr w:type="spellStart"/>
            <w:r w:rsidRPr="003B793A">
              <w:rPr>
                <w:rFonts w:ascii="Times New Roman" w:eastAsia="Times New Roman" w:hAnsi="Times New Roman" w:cs="Times New Roman"/>
              </w:rPr>
              <w:t>Голованивская</w:t>
            </w:r>
            <w:proofErr w:type="spellEnd"/>
            <w:r w:rsidRPr="003B793A">
              <w:rPr>
                <w:rFonts w:ascii="Times New Roman" w:eastAsia="Times New Roman" w:hAnsi="Times New Roman" w:cs="Times New Roman"/>
              </w:rPr>
              <w:t xml:space="preserve"> М.К.</w:t>
            </w:r>
          </w:p>
        </w:tc>
      </w:tr>
      <w:tr w:rsidR="009215F4">
        <w:tc>
          <w:tcPr>
            <w:tcW w:w="1660" w:type="dxa"/>
          </w:tcPr>
          <w:p w:rsidR="009215F4" w:rsidRPr="00431221" w:rsidRDefault="009215F4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221">
              <w:rPr>
                <w:rFonts w:ascii="Times New Roman" w:eastAsia="Times New Roman" w:hAnsi="Times New Roman" w:cs="Times New Roman"/>
                <w:b/>
              </w:rPr>
              <w:t>22.12</w:t>
            </w:r>
          </w:p>
        </w:tc>
        <w:tc>
          <w:tcPr>
            <w:tcW w:w="3757" w:type="dxa"/>
            <w:gridSpan w:val="2"/>
            <w:shd w:val="clear" w:color="auto" w:fill="FFFFFF"/>
          </w:tcPr>
          <w:p w:rsidR="009215F4" w:rsidRPr="003B793A" w:rsidRDefault="009215F4" w:rsidP="009215F4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93A">
              <w:rPr>
                <w:rFonts w:ascii="Times New Roman" w:eastAsia="Times New Roman" w:hAnsi="Times New Roman" w:cs="Times New Roman"/>
                <w:b/>
              </w:rPr>
              <w:t>Основы риторики (к/в)</w:t>
            </w:r>
          </w:p>
        </w:tc>
        <w:tc>
          <w:tcPr>
            <w:tcW w:w="1921" w:type="dxa"/>
            <w:shd w:val="clear" w:color="auto" w:fill="FFFFFF"/>
          </w:tcPr>
          <w:p w:rsidR="009215F4" w:rsidRPr="003B793A" w:rsidRDefault="008009FF" w:rsidP="001A6D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323</w:t>
            </w:r>
          </w:p>
        </w:tc>
        <w:tc>
          <w:tcPr>
            <w:tcW w:w="3153" w:type="dxa"/>
            <w:shd w:val="clear" w:color="auto" w:fill="FFFFFF"/>
          </w:tcPr>
          <w:p w:rsidR="009215F4" w:rsidRPr="003B793A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793A">
              <w:rPr>
                <w:rFonts w:ascii="Times New Roman" w:eastAsia="Times New Roman" w:hAnsi="Times New Roman" w:cs="Times New Roman"/>
              </w:rPr>
              <w:t>доц. Усманова А.И.</w:t>
            </w:r>
          </w:p>
        </w:tc>
      </w:tr>
      <w:tr w:rsidR="009215F4">
        <w:tc>
          <w:tcPr>
            <w:tcW w:w="1660" w:type="dxa"/>
          </w:tcPr>
          <w:p w:rsidR="009215F4" w:rsidRPr="00431221" w:rsidRDefault="009215F4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221">
              <w:rPr>
                <w:rFonts w:ascii="Times New Roman" w:eastAsia="Times New Roman" w:hAnsi="Times New Roman" w:cs="Times New Roman"/>
                <w:b/>
              </w:rPr>
              <w:t>23.12</w:t>
            </w:r>
          </w:p>
        </w:tc>
        <w:tc>
          <w:tcPr>
            <w:tcW w:w="3757" w:type="dxa"/>
            <w:gridSpan w:val="2"/>
            <w:shd w:val="clear" w:color="auto" w:fill="FFFFFF"/>
          </w:tcPr>
          <w:p w:rsidR="009215F4" w:rsidRPr="003B793A" w:rsidRDefault="009215F4" w:rsidP="009215F4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93A">
              <w:rPr>
                <w:rFonts w:ascii="Times New Roman" w:eastAsia="Times New Roman" w:hAnsi="Times New Roman" w:cs="Times New Roman"/>
                <w:b/>
              </w:rPr>
              <w:t>Современная массовая культура</w:t>
            </w:r>
          </w:p>
        </w:tc>
        <w:tc>
          <w:tcPr>
            <w:tcW w:w="1921" w:type="dxa"/>
            <w:shd w:val="clear" w:color="auto" w:fill="FFFFFF"/>
          </w:tcPr>
          <w:p w:rsidR="009215F4" w:rsidRPr="003B793A" w:rsidRDefault="00246DCF" w:rsidP="001A6D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439</w:t>
            </w:r>
          </w:p>
        </w:tc>
        <w:tc>
          <w:tcPr>
            <w:tcW w:w="3153" w:type="dxa"/>
            <w:shd w:val="clear" w:color="auto" w:fill="FFFFFF"/>
          </w:tcPr>
          <w:p w:rsidR="009215F4" w:rsidRPr="003B793A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793A">
              <w:rPr>
                <w:rFonts w:ascii="Times New Roman" w:eastAsia="Times New Roman" w:hAnsi="Times New Roman" w:cs="Times New Roman"/>
              </w:rPr>
              <w:t xml:space="preserve">проф. </w:t>
            </w:r>
            <w:proofErr w:type="spellStart"/>
            <w:r w:rsidRPr="003B793A">
              <w:rPr>
                <w:rFonts w:ascii="Times New Roman" w:eastAsia="Times New Roman" w:hAnsi="Times New Roman" w:cs="Times New Roman"/>
              </w:rPr>
              <w:t>Руцинская</w:t>
            </w:r>
            <w:proofErr w:type="spellEnd"/>
            <w:r w:rsidRPr="003B793A">
              <w:rPr>
                <w:rFonts w:ascii="Times New Roman" w:eastAsia="Times New Roman" w:hAnsi="Times New Roman" w:cs="Times New Roman"/>
              </w:rPr>
              <w:t xml:space="preserve"> И.И.</w:t>
            </w:r>
          </w:p>
        </w:tc>
      </w:tr>
      <w:tr w:rsidR="009215F4">
        <w:tc>
          <w:tcPr>
            <w:tcW w:w="1660" w:type="dxa"/>
          </w:tcPr>
          <w:p w:rsidR="009215F4" w:rsidRPr="00431221" w:rsidRDefault="009215F4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221">
              <w:rPr>
                <w:rFonts w:ascii="Times New Roman" w:eastAsia="Times New Roman" w:hAnsi="Times New Roman" w:cs="Times New Roman"/>
                <w:b/>
              </w:rPr>
              <w:t>24.12</w:t>
            </w:r>
          </w:p>
        </w:tc>
        <w:tc>
          <w:tcPr>
            <w:tcW w:w="3757" w:type="dxa"/>
            <w:gridSpan w:val="2"/>
            <w:shd w:val="clear" w:color="auto" w:fill="FFFFFF"/>
          </w:tcPr>
          <w:p w:rsidR="009215F4" w:rsidRPr="003B793A" w:rsidRDefault="009215F4" w:rsidP="009215F4">
            <w:pPr>
              <w:tabs>
                <w:tab w:val="left" w:pos="108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93A">
              <w:rPr>
                <w:rFonts w:ascii="Times New Roman" w:eastAsia="Times New Roman" w:hAnsi="Times New Roman" w:cs="Times New Roman"/>
                <w:b/>
              </w:rPr>
              <w:t>Менеджмент в туристическом бизнесе (к/в)</w:t>
            </w:r>
          </w:p>
        </w:tc>
        <w:tc>
          <w:tcPr>
            <w:tcW w:w="1921" w:type="dxa"/>
            <w:shd w:val="clear" w:color="auto" w:fill="FFFFFF"/>
          </w:tcPr>
          <w:p w:rsidR="009215F4" w:rsidRPr="003B793A" w:rsidRDefault="00811F99" w:rsidP="001A6D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212</w:t>
            </w:r>
          </w:p>
        </w:tc>
        <w:tc>
          <w:tcPr>
            <w:tcW w:w="3153" w:type="dxa"/>
            <w:shd w:val="clear" w:color="auto" w:fill="FFFFFF"/>
          </w:tcPr>
          <w:p w:rsidR="009215F4" w:rsidRPr="003B793A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793A">
              <w:rPr>
                <w:rFonts w:ascii="Times New Roman" w:hAnsi="Times New Roman" w:cs="Times New Roman"/>
              </w:rPr>
              <w:t>Доц. Медведева Е.В.</w:t>
            </w:r>
          </w:p>
        </w:tc>
      </w:tr>
      <w:tr w:rsidR="009215F4">
        <w:tc>
          <w:tcPr>
            <w:tcW w:w="1660" w:type="dxa"/>
          </w:tcPr>
          <w:p w:rsidR="009215F4" w:rsidRPr="00431221" w:rsidRDefault="009215F4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221">
              <w:rPr>
                <w:rFonts w:ascii="Times New Roman" w:eastAsia="Times New Roman" w:hAnsi="Times New Roman" w:cs="Times New Roman"/>
                <w:b/>
              </w:rPr>
              <w:t>26.12</w:t>
            </w:r>
          </w:p>
        </w:tc>
        <w:tc>
          <w:tcPr>
            <w:tcW w:w="3757" w:type="dxa"/>
            <w:gridSpan w:val="2"/>
            <w:shd w:val="clear" w:color="auto" w:fill="FFFFFF"/>
          </w:tcPr>
          <w:p w:rsidR="009215F4" w:rsidRPr="003B793A" w:rsidRDefault="009215F4" w:rsidP="009215F4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93A">
              <w:rPr>
                <w:rFonts w:ascii="Times New Roman" w:eastAsia="Times New Roman" w:hAnsi="Times New Roman" w:cs="Times New Roman"/>
                <w:b/>
              </w:rPr>
              <w:t>Социокультурное проектирование</w:t>
            </w:r>
          </w:p>
        </w:tc>
        <w:tc>
          <w:tcPr>
            <w:tcW w:w="1921" w:type="dxa"/>
            <w:shd w:val="clear" w:color="auto" w:fill="FFFFFF"/>
          </w:tcPr>
          <w:p w:rsidR="009215F4" w:rsidRPr="003B793A" w:rsidRDefault="001A6DE8" w:rsidP="001A6D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241</w:t>
            </w:r>
          </w:p>
        </w:tc>
        <w:tc>
          <w:tcPr>
            <w:tcW w:w="3153" w:type="dxa"/>
            <w:shd w:val="clear" w:color="auto" w:fill="FFFFFF"/>
          </w:tcPr>
          <w:p w:rsidR="009215F4" w:rsidRPr="003B793A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793A">
              <w:rPr>
                <w:rFonts w:ascii="Times New Roman" w:eastAsia="Times New Roman" w:hAnsi="Times New Roman" w:cs="Times New Roman"/>
              </w:rPr>
              <w:t>Проф. Павловская А.В.</w:t>
            </w:r>
          </w:p>
        </w:tc>
      </w:tr>
      <w:tr w:rsidR="009215F4">
        <w:tc>
          <w:tcPr>
            <w:tcW w:w="1660" w:type="dxa"/>
          </w:tcPr>
          <w:p w:rsidR="009215F4" w:rsidRPr="00431221" w:rsidRDefault="009215F4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221">
              <w:rPr>
                <w:rFonts w:ascii="Times New Roman" w:eastAsia="Times New Roman" w:hAnsi="Times New Roman" w:cs="Times New Roman"/>
                <w:b/>
              </w:rPr>
              <w:t>27.12</w:t>
            </w:r>
          </w:p>
        </w:tc>
        <w:tc>
          <w:tcPr>
            <w:tcW w:w="3757" w:type="dxa"/>
            <w:gridSpan w:val="2"/>
            <w:shd w:val="clear" w:color="auto" w:fill="FFFFFF"/>
          </w:tcPr>
          <w:p w:rsidR="009215F4" w:rsidRPr="003B793A" w:rsidRDefault="009215F4" w:rsidP="009215F4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93A">
              <w:rPr>
                <w:rFonts w:ascii="Times New Roman" w:eastAsia="Times New Roman" w:hAnsi="Times New Roman" w:cs="Times New Roman"/>
                <w:b/>
              </w:rPr>
              <w:t>Теория и практика общественно-политического перевода</w:t>
            </w:r>
          </w:p>
        </w:tc>
        <w:tc>
          <w:tcPr>
            <w:tcW w:w="1921" w:type="dxa"/>
            <w:shd w:val="clear" w:color="auto" w:fill="FFFFFF"/>
          </w:tcPr>
          <w:p w:rsidR="009215F4" w:rsidRPr="003B793A" w:rsidRDefault="00E51BFE" w:rsidP="001A6D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325</w:t>
            </w:r>
          </w:p>
        </w:tc>
        <w:tc>
          <w:tcPr>
            <w:tcW w:w="3153" w:type="dxa"/>
            <w:shd w:val="clear" w:color="auto" w:fill="FFFFFF"/>
          </w:tcPr>
          <w:p w:rsidR="009215F4" w:rsidRPr="003B793A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793A"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 w:rsidRPr="003B793A">
              <w:rPr>
                <w:rFonts w:ascii="Times New Roman" w:eastAsia="Times New Roman" w:hAnsi="Times New Roman" w:cs="Times New Roman"/>
              </w:rPr>
              <w:t>Хайрова</w:t>
            </w:r>
            <w:proofErr w:type="spellEnd"/>
            <w:r w:rsidRPr="003B793A">
              <w:rPr>
                <w:rFonts w:ascii="Times New Roman" w:eastAsia="Times New Roman" w:hAnsi="Times New Roman" w:cs="Times New Roman"/>
              </w:rPr>
              <w:t xml:space="preserve"> С.Р.</w:t>
            </w:r>
          </w:p>
        </w:tc>
      </w:tr>
      <w:tr w:rsidR="009215F4">
        <w:tc>
          <w:tcPr>
            <w:tcW w:w="1660" w:type="dxa"/>
          </w:tcPr>
          <w:p w:rsidR="009215F4" w:rsidRPr="00431221" w:rsidRDefault="009215F4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221">
              <w:rPr>
                <w:rFonts w:ascii="Times New Roman" w:eastAsia="Times New Roman" w:hAnsi="Times New Roman" w:cs="Times New Roman"/>
                <w:b/>
              </w:rPr>
              <w:t>28.12</w:t>
            </w:r>
          </w:p>
        </w:tc>
        <w:tc>
          <w:tcPr>
            <w:tcW w:w="3757" w:type="dxa"/>
            <w:gridSpan w:val="2"/>
            <w:shd w:val="clear" w:color="auto" w:fill="FFFFFF"/>
          </w:tcPr>
          <w:p w:rsidR="009215F4" w:rsidRPr="003B793A" w:rsidRDefault="009215F4" w:rsidP="009215F4">
            <w:pPr>
              <w:tabs>
                <w:tab w:val="left" w:pos="816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793A">
              <w:rPr>
                <w:rFonts w:ascii="Times New Roman" w:eastAsia="Times New Roman" w:hAnsi="Times New Roman" w:cs="Times New Roman"/>
                <w:b/>
              </w:rPr>
              <w:t>Теория и методология  комплексного регионоведение России </w:t>
            </w:r>
          </w:p>
        </w:tc>
        <w:tc>
          <w:tcPr>
            <w:tcW w:w="1921" w:type="dxa"/>
            <w:shd w:val="clear" w:color="auto" w:fill="FFFFFF"/>
          </w:tcPr>
          <w:p w:rsidR="009215F4" w:rsidRPr="00DA360E" w:rsidRDefault="00DA360E" w:rsidP="009215F4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212</w:t>
            </w:r>
          </w:p>
        </w:tc>
        <w:tc>
          <w:tcPr>
            <w:tcW w:w="3153" w:type="dxa"/>
            <w:shd w:val="clear" w:color="auto" w:fill="FFFFFF"/>
          </w:tcPr>
          <w:p w:rsidR="009215F4" w:rsidRPr="003B793A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793A">
              <w:rPr>
                <w:rFonts w:ascii="Times New Roman" w:eastAsia="Times New Roman" w:hAnsi="Times New Roman" w:cs="Times New Roman"/>
              </w:rPr>
              <w:t>проф. Павловский И.В.</w:t>
            </w:r>
          </w:p>
        </w:tc>
      </w:tr>
      <w:tr w:rsidR="009215F4" w:rsidTr="009215F4">
        <w:trPr>
          <w:trHeight w:val="64"/>
        </w:trPr>
        <w:tc>
          <w:tcPr>
            <w:tcW w:w="1660" w:type="dxa"/>
          </w:tcPr>
          <w:p w:rsidR="009215F4" w:rsidRPr="00431221" w:rsidRDefault="009215F4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221">
              <w:rPr>
                <w:rFonts w:ascii="Times New Roman" w:eastAsia="Times New Roman" w:hAnsi="Times New Roman" w:cs="Times New Roman"/>
                <w:b/>
              </w:rPr>
              <w:t>29.12</w:t>
            </w:r>
          </w:p>
        </w:tc>
        <w:tc>
          <w:tcPr>
            <w:tcW w:w="3757" w:type="dxa"/>
            <w:gridSpan w:val="2"/>
            <w:shd w:val="clear" w:color="auto" w:fill="FFFFFF"/>
          </w:tcPr>
          <w:p w:rsidR="009215F4" w:rsidRDefault="009215F4" w:rsidP="009215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Технологии создания позитивного имиджа России в мире</w:t>
            </w:r>
          </w:p>
        </w:tc>
        <w:tc>
          <w:tcPr>
            <w:tcW w:w="1921" w:type="dxa"/>
            <w:shd w:val="clear" w:color="auto" w:fill="FFFFFF"/>
          </w:tcPr>
          <w:p w:rsidR="009215F4" w:rsidRPr="005C2A90" w:rsidRDefault="005C2A90" w:rsidP="009215F4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225</w:t>
            </w:r>
          </w:p>
        </w:tc>
        <w:tc>
          <w:tcPr>
            <w:tcW w:w="3153" w:type="dxa"/>
            <w:shd w:val="clear" w:color="auto" w:fill="FFFFFF"/>
          </w:tcPr>
          <w:p w:rsidR="009215F4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доц. Чумакова А.А.</w:t>
            </w:r>
          </w:p>
        </w:tc>
      </w:tr>
      <w:tr w:rsidR="009215F4">
        <w:tc>
          <w:tcPr>
            <w:tcW w:w="10491" w:type="dxa"/>
            <w:gridSpan w:val="5"/>
          </w:tcPr>
          <w:p w:rsidR="009215F4" w:rsidRDefault="009215F4" w:rsidP="009215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6"/>
                <w:szCs w:val="36"/>
              </w:rPr>
              <w:t>Экзамены</w:t>
            </w:r>
          </w:p>
        </w:tc>
      </w:tr>
      <w:tr w:rsidR="009215F4">
        <w:trPr>
          <w:trHeight w:val="255"/>
        </w:trPr>
        <w:tc>
          <w:tcPr>
            <w:tcW w:w="1660" w:type="dxa"/>
          </w:tcPr>
          <w:p w:rsidR="009215F4" w:rsidRPr="00431221" w:rsidRDefault="00C5076B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30j0zll" w:colFirst="0" w:colLast="0"/>
            <w:bookmarkStart w:id="1" w:name="_GoBack" w:colFirst="0" w:colLast="0"/>
            <w:bookmarkEnd w:id="0"/>
            <w:r w:rsidRPr="00431221">
              <w:rPr>
                <w:rFonts w:ascii="Times New Roman" w:eastAsia="Times New Roman" w:hAnsi="Times New Roman" w:cs="Times New Roman"/>
                <w:b/>
              </w:rPr>
              <w:t>1</w:t>
            </w:r>
            <w:r w:rsidR="005E205F" w:rsidRPr="00431221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431221">
              <w:rPr>
                <w:rFonts w:ascii="Times New Roman" w:eastAsia="Times New Roman" w:hAnsi="Times New Roman" w:cs="Times New Roman"/>
                <w:b/>
              </w:rPr>
              <w:t>.01</w:t>
            </w:r>
          </w:p>
        </w:tc>
        <w:tc>
          <w:tcPr>
            <w:tcW w:w="3728" w:type="dxa"/>
            <w:shd w:val="clear" w:color="auto" w:fill="FFFFFF"/>
          </w:tcPr>
          <w:p w:rsidR="009215F4" w:rsidRDefault="009215F4" w:rsidP="009215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950" w:type="dxa"/>
            <w:gridSpan w:val="2"/>
            <w:shd w:val="clear" w:color="auto" w:fill="FFFFFF"/>
          </w:tcPr>
          <w:p w:rsidR="009215F4" w:rsidRPr="00087599" w:rsidRDefault="00087599" w:rsidP="009215F4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214</w:t>
            </w:r>
          </w:p>
        </w:tc>
        <w:tc>
          <w:tcPr>
            <w:tcW w:w="3153" w:type="dxa"/>
            <w:shd w:val="clear" w:color="auto" w:fill="FFFFFF"/>
          </w:tcPr>
          <w:p w:rsidR="009215F4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Доц. Чумакова А.А.</w:t>
            </w:r>
          </w:p>
        </w:tc>
      </w:tr>
      <w:tr w:rsidR="009215F4">
        <w:trPr>
          <w:trHeight w:val="1056"/>
        </w:trPr>
        <w:tc>
          <w:tcPr>
            <w:tcW w:w="1660" w:type="dxa"/>
          </w:tcPr>
          <w:p w:rsidR="009215F4" w:rsidRPr="00431221" w:rsidRDefault="00C5076B" w:rsidP="004312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1221">
              <w:rPr>
                <w:rFonts w:ascii="Times New Roman" w:eastAsia="Times New Roman" w:hAnsi="Times New Roman" w:cs="Times New Roman"/>
                <w:b/>
              </w:rPr>
              <w:t>17.01</w:t>
            </w:r>
          </w:p>
        </w:tc>
        <w:tc>
          <w:tcPr>
            <w:tcW w:w="3728" w:type="dxa"/>
            <w:shd w:val="clear" w:color="auto" w:fill="FFFFFF"/>
          </w:tcPr>
          <w:p w:rsidR="009215F4" w:rsidRDefault="009215F4" w:rsidP="009215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Проблемы изучения национальных менталитетов</w:t>
            </w:r>
          </w:p>
        </w:tc>
        <w:tc>
          <w:tcPr>
            <w:tcW w:w="1950" w:type="dxa"/>
            <w:gridSpan w:val="2"/>
            <w:shd w:val="clear" w:color="auto" w:fill="FFFFFF"/>
          </w:tcPr>
          <w:p w:rsidR="009215F4" w:rsidRDefault="00C1386A" w:rsidP="009215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218</w:t>
            </w:r>
          </w:p>
        </w:tc>
        <w:tc>
          <w:tcPr>
            <w:tcW w:w="3153" w:type="dxa"/>
            <w:shd w:val="clear" w:color="auto" w:fill="FFFFFF"/>
          </w:tcPr>
          <w:p w:rsidR="009215F4" w:rsidRDefault="009215F4" w:rsidP="009215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Доц. Хлебникова В.Б.</w:t>
            </w:r>
          </w:p>
        </w:tc>
      </w:tr>
      <w:bookmarkEnd w:id="1"/>
    </w:tbl>
    <w:p w:rsidR="007723FF" w:rsidRDefault="007723FF">
      <w:pPr>
        <w:jc w:val="both"/>
      </w:pPr>
    </w:p>
    <w:p w:rsidR="007723FF" w:rsidRDefault="007723FF">
      <w:pPr>
        <w:ind w:left="-851"/>
        <w:jc w:val="both"/>
        <w:rPr>
          <w:rFonts w:ascii="Times New Roman" w:eastAsia="Times New Roman" w:hAnsi="Times New Roman" w:cs="Times New Roman"/>
        </w:rPr>
      </w:pPr>
    </w:p>
    <w:p w:rsidR="007723FF" w:rsidRDefault="007723FF">
      <w:pPr>
        <w:ind w:left="-851"/>
        <w:jc w:val="both"/>
        <w:rPr>
          <w:rFonts w:ascii="Times New Roman" w:eastAsia="Times New Roman" w:hAnsi="Times New Roman" w:cs="Times New Roman"/>
        </w:rPr>
      </w:pPr>
    </w:p>
    <w:p w:rsidR="007723FF" w:rsidRDefault="004141E4">
      <w:pPr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Зам. декана по учебной работе                                                           ___________    доц. Робустова В.В.</w:t>
      </w:r>
    </w:p>
    <w:p w:rsidR="007723FF" w:rsidRDefault="007723FF"/>
    <w:sectPr w:rsidR="007723FF">
      <w:pgSz w:w="11900" w:h="16840"/>
      <w:pgMar w:top="1134" w:right="850" w:bottom="59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FF"/>
    <w:rsid w:val="00087599"/>
    <w:rsid w:val="00093472"/>
    <w:rsid w:val="001A366B"/>
    <w:rsid w:val="001A6DE8"/>
    <w:rsid w:val="00246DCF"/>
    <w:rsid w:val="003B793A"/>
    <w:rsid w:val="004141E4"/>
    <w:rsid w:val="00431221"/>
    <w:rsid w:val="004C391A"/>
    <w:rsid w:val="00507DA7"/>
    <w:rsid w:val="00543250"/>
    <w:rsid w:val="005C2A90"/>
    <w:rsid w:val="005E205F"/>
    <w:rsid w:val="006323B1"/>
    <w:rsid w:val="007723FF"/>
    <w:rsid w:val="00775046"/>
    <w:rsid w:val="007C0D53"/>
    <w:rsid w:val="008009FF"/>
    <w:rsid w:val="00811F99"/>
    <w:rsid w:val="00834C43"/>
    <w:rsid w:val="009215F4"/>
    <w:rsid w:val="00951AB9"/>
    <w:rsid w:val="00B564EC"/>
    <w:rsid w:val="00C1386A"/>
    <w:rsid w:val="00C5076B"/>
    <w:rsid w:val="00D04958"/>
    <w:rsid w:val="00DA360E"/>
    <w:rsid w:val="00E51BFE"/>
    <w:rsid w:val="00EC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33F30-BFAA-42EB-B424-C7FC64C6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1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97713"/>
    <w:pPr>
      <w:ind w:left="-851" w:right="-663"/>
      <w:jc w:val="center"/>
    </w:pPr>
    <w:rPr>
      <w:rFonts w:ascii="Times New Roman" w:eastAsia="Times New Roman" w:hAnsi="Times New Roman" w:cs="Times New Roman"/>
      <w:b/>
      <w:bCs/>
      <w:i/>
      <w:iCs/>
      <w:color w:val="FF0000"/>
      <w:sz w:val="3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B9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rsid w:val="00B97713"/>
    <w:rPr>
      <w:rFonts w:ascii="Times New Roman" w:eastAsia="Times New Roman" w:hAnsi="Times New Roman" w:cs="Times New Roman"/>
      <w:b/>
      <w:bCs/>
      <w:i/>
      <w:iCs/>
      <w:color w:val="FF0000"/>
      <w:sz w:val="36"/>
      <w:szCs w:val="20"/>
      <w:lang w:val="ru-RU"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G5keFUu4UohYLx5k2/eYSROtRg==">AMUW2mWEfs1MBjHo7ulygPoJA6MTQqOAcdTLvGsVlUMFxEhE2YvYub8oN/maoxUyadavJsM3ewDvsacOX5/jriD+Qhoyv2AyqLPP4s8apMUnd37NtpSIG8YfrkZ/KbjjlpQSY8noGN0n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Raziyat Tsinpaeva</dc:creator>
  <cp:lastModifiedBy>Виктория</cp:lastModifiedBy>
  <cp:revision>4</cp:revision>
  <dcterms:created xsi:type="dcterms:W3CDTF">2022-12-08T13:14:00Z</dcterms:created>
  <dcterms:modified xsi:type="dcterms:W3CDTF">2022-12-09T12:58:00Z</dcterms:modified>
</cp:coreProperties>
</file>