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9" w:rsidRPr="006E4C89" w:rsidRDefault="006E4C89" w:rsidP="006E4C8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4C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СВЕДЕНИЯ О ВЕДУЩЕЙ ОРГАНИЗАЦИИ</w:t>
      </w:r>
    </w:p>
    <w:p w:rsidR="006E4C89" w:rsidRPr="006E4C89" w:rsidRDefault="006E4C89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4C89">
        <w:rPr>
          <w:rFonts w:ascii="Times New Roman" w:eastAsia="Times New Roman" w:hAnsi="Times New Roman" w:cs="Times New Roman"/>
          <w:sz w:val="24"/>
          <w:szCs w:val="24"/>
        </w:rPr>
        <w:t>Полное наименование: Государственное автономное образовательное учреждение высшего профессионального образования «Московский государственный областной социально-гуманитарный институт»</w:t>
      </w:r>
    </w:p>
    <w:p w:rsidR="006E4C89" w:rsidRPr="006E4C89" w:rsidRDefault="006E4C89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4C89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наименование: </w:t>
      </w:r>
      <w:proofErr w:type="spellStart"/>
      <w:r w:rsidRPr="006E4C89">
        <w:rPr>
          <w:rFonts w:ascii="Times New Roman" w:eastAsia="Times New Roman" w:hAnsi="Times New Roman" w:cs="Times New Roman"/>
          <w:sz w:val="24"/>
          <w:szCs w:val="24"/>
        </w:rPr>
        <w:t>ГАОУ</w:t>
      </w:r>
      <w:proofErr w:type="spellEnd"/>
      <w:r w:rsidRPr="006E4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C89">
        <w:rPr>
          <w:rFonts w:ascii="Times New Roman" w:eastAsia="Times New Roman" w:hAnsi="Times New Roman" w:cs="Times New Roman"/>
          <w:sz w:val="24"/>
          <w:szCs w:val="24"/>
        </w:rPr>
        <w:t>ВПО</w:t>
      </w:r>
      <w:proofErr w:type="spellEnd"/>
      <w:r w:rsidRPr="006E4C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E4C89">
        <w:rPr>
          <w:rFonts w:ascii="Times New Roman" w:eastAsia="Times New Roman" w:hAnsi="Times New Roman" w:cs="Times New Roman"/>
          <w:sz w:val="24"/>
          <w:szCs w:val="24"/>
        </w:rPr>
        <w:t>МГОСГИ</w:t>
      </w:r>
      <w:proofErr w:type="spellEnd"/>
      <w:r w:rsidRPr="006E4C8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E4C89" w:rsidRPr="006E4C89" w:rsidRDefault="006E4C89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4C89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Российская Федерация, </w:t>
      </w:r>
      <w:proofErr w:type="gramStart"/>
      <w:r w:rsidRPr="006E4C8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4C89">
        <w:rPr>
          <w:rFonts w:ascii="Times New Roman" w:eastAsia="Times New Roman" w:hAnsi="Times New Roman" w:cs="Times New Roman"/>
          <w:sz w:val="24"/>
          <w:szCs w:val="24"/>
        </w:rPr>
        <w:t>. Коломна, ул. Зеленая, 30</w:t>
      </w:r>
    </w:p>
    <w:p w:rsidR="006E4C89" w:rsidRPr="006E4C89" w:rsidRDefault="006E4C89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4C89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140410, Российская Федерация, </w:t>
      </w:r>
      <w:proofErr w:type="gramStart"/>
      <w:r w:rsidRPr="006E4C8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4C89">
        <w:rPr>
          <w:rFonts w:ascii="Times New Roman" w:eastAsia="Times New Roman" w:hAnsi="Times New Roman" w:cs="Times New Roman"/>
          <w:sz w:val="24"/>
          <w:szCs w:val="24"/>
        </w:rPr>
        <w:t>. Коломна, ул. Зеленая, 30</w:t>
      </w:r>
    </w:p>
    <w:p w:rsidR="006E4C89" w:rsidRPr="006E4C89" w:rsidRDefault="006E4C89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4C89">
        <w:rPr>
          <w:rFonts w:ascii="Times New Roman" w:eastAsia="Times New Roman" w:hAnsi="Times New Roman" w:cs="Times New Roman"/>
          <w:sz w:val="24"/>
          <w:szCs w:val="24"/>
        </w:rPr>
        <w:t>Телефон: +7 (496) 615-13-30</w:t>
      </w:r>
    </w:p>
    <w:p w:rsidR="006E4C89" w:rsidRPr="006E4C89" w:rsidRDefault="006E4C89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4C89">
        <w:rPr>
          <w:rFonts w:ascii="Times New Roman" w:eastAsia="Times New Roman" w:hAnsi="Times New Roman" w:cs="Times New Roman"/>
          <w:sz w:val="24"/>
          <w:szCs w:val="24"/>
        </w:rPr>
        <w:t xml:space="preserve">Адрес сайта организации в Интернете: </w:t>
      </w:r>
      <w:hyperlink r:id="rId5" w:tgtFrame="_blank" w:history="1">
        <w:r w:rsidRPr="006E4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www.kolomna-kgpi.ru</w:t>
        </w:r>
      </w:hyperlink>
    </w:p>
    <w:p w:rsidR="006E4C89" w:rsidRDefault="006E4C89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4C89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tgtFrame="_blank" w:history="1">
        <w:r w:rsidRPr="006E4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mgosgi@gmail.com</w:t>
        </w:r>
      </w:hyperlink>
      <w:r w:rsidRPr="006E4C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3B27" w:rsidRPr="006E4C89" w:rsidRDefault="00D03B27" w:rsidP="006E4C89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6E4C89" w:rsidRPr="006E4C89" w:rsidRDefault="00D03B27" w:rsidP="006E4C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</w:t>
      </w:r>
      <w:r w:rsidR="006E4C89" w:rsidRPr="006E4C89">
        <w:rPr>
          <w:rFonts w:ascii="Times New Roman" w:hAnsi="Times New Roman" w:cs="Times New Roman"/>
          <w:sz w:val="24"/>
          <w:szCs w:val="24"/>
        </w:rPr>
        <w:t xml:space="preserve">убликаций Н.А. </w:t>
      </w:r>
      <w:proofErr w:type="spellStart"/>
      <w:r w:rsidR="006E4C89" w:rsidRPr="006E4C89">
        <w:rPr>
          <w:rFonts w:ascii="Times New Roman" w:hAnsi="Times New Roman" w:cs="Times New Roman"/>
          <w:sz w:val="24"/>
          <w:szCs w:val="24"/>
        </w:rPr>
        <w:t>Ахреновой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 xml:space="preserve">Ахренова, Н.А. Теоретические основы </w:t>
      </w:r>
      <w:proofErr w:type="spellStart"/>
      <w:proofErr w:type="gramStart"/>
      <w:r>
        <w:t>интернет-лингвистики</w:t>
      </w:r>
      <w:proofErr w:type="spellEnd"/>
      <w:proofErr w:type="gramEnd"/>
      <w:r>
        <w:t xml:space="preserve"> / Н.А. Ахренова</w:t>
      </w:r>
      <w:r w:rsidRPr="007C0EB4">
        <w:t xml:space="preserve"> </w:t>
      </w:r>
      <w:r>
        <w:t>// Филологические науки. Вопросы теории и практики. – 2013. – №10(28). – С. 22–26.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 xml:space="preserve">Ахренова, Н.А. </w:t>
      </w:r>
      <w:r w:rsidRPr="00C64CE5">
        <w:t xml:space="preserve"> </w:t>
      </w:r>
      <w:r>
        <w:t xml:space="preserve">Интернет-лингвистика: особенности </w:t>
      </w:r>
      <w:proofErr w:type="spellStart"/>
      <w:r>
        <w:t>самопрезентации</w:t>
      </w:r>
      <w:proofErr w:type="spellEnd"/>
      <w:r>
        <w:t xml:space="preserve"> языковой виртуальной личности / Н.А. Ахренова</w:t>
      </w:r>
      <w:r w:rsidRPr="007C0EB4">
        <w:t xml:space="preserve"> </w:t>
      </w:r>
      <w:r>
        <w:t>//</w:t>
      </w:r>
      <w:r w:rsidRPr="00CF7D5F">
        <w:t xml:space="preserve"> </w:t>
      </w:r>
      <w:r w:rsidRPr="00EE6B4C">
        <w:rPr>
          <w:lang w:val="en-US"/>
        </w:rPr>
        <w:t>European</w:t>
      </w:r>
      <w:r w:rsidRPr="00ED4339">
        <w:t xml:space="preserve"> </w:t>
      </w:r>
      <w:r w:rsidRPr="00EE6B4C">
        <w:rPr>
          <w:lang w:val="en-US"/>
        </w:rPr>
        <w:t>Social</w:t>
      </w:r>
      <w:r w:rsidRPr="00ED4339">
        <w:t xml:space="preserve"> </w:t>
      </w:r>
      <w:r w:rsidRPr="00EE6B4C">
        <w:rPr>
          <w:lang w:val="en-US"/>
        </w:rPr>
        <w:t>Science</w:t>
      </w:r>
      <w:r w:rsidRPr="00ED4339">
        <w:t xml:space="preserve"> </w:t>
      </w:r>
      <w:r w:rsidRPr="00EE6B4C">
        <w:rPr>
          <w:lang w:val="en-US"/>
        </w:rPr>
        <w:t>Journal</w:t>
      </w:r>
      <w:r>
        <w:t>.– 2012. –  №2(18). – С. 216 –221.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>Ахренова, Н.А.</w:t>
      </w:r>
      <w:r w:rsidRPr="00C64CE5">
        <w:t xml:space="preserve"> </w:t>
      </w:r>
      <w:r>
        <w:t xml:space="preserve">К вопросу о классификации дискурса: </w:t>
      </w:r>
      <w:proofErr w:type="spellStart"/>
      <w:r>
        <w:t>Интерент-дискурс</w:t>
      </w:r>
      <w:proofErr w:type="spellEnd"/>
      <w:r>
        <w:t xml:space="preserve"> / Н.А. Ахренова</w:t>
      </w:r>
      <w:r w:rsidRPr="007C0EB4">
        <w:t xml:space="preserve"> </w:t>
      </w:r>
      <w:r>
        <w:t>//</w:t>
      </w:r>
      <w:r w:rsidRPr="00D26A22">
        <w:t xml:space="preserve"> </w:t>
      </w:r>
      <w:r>
        <w:t>Актуальные проблемы лингводидактики и теории языка: сб. научных статей преподавателей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едакцией И.Ю. </w:t>
      </w:r>
      <w:proofErr w:type="spellStart"/>
      <w:r>
        <w:t>Мигдаль</w:t>
      </w:r>
      <w:proofErr w:type="spellEnd"/>
      <w:r>
        <w:t xml:space="preserve">. – Коломна: </w:t>
      </w:r>
      <w:proofErr w:type="spellStart"/>
      <w:r>
        <w:t>МГОСГИ</w:t>
      </w:r>
      <w:proofErr w:type="spellEnd"/>
      <w:r>
        <w:t xml:space="preserve">, 2012. – </w:t>
      </w:r>
      <w:proofErr w:type="spellStart"/>
      <w:r>
        <w:t>С.5</w:t>
      </w:r>
      <w:proofErr w:type="spellEnd"/>
      <w:r>
        <w:t>–7.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 xml:space="preserve">Ахренова, Н.А. От </w:t>
      </w:r>
      <w:proofErr w:type="spellStart"/>
      <w:proofErr w:type="gramStart"/>
      <w:r>
        <w:t>интернет-коммуникации</w:t>
      </w:r>
      <w:proofErr w:type="spellEnd"/>
      <w:proofErr w:type="gramEnd"/>
      <w:r>
        <w:t xml:space="preserve"> к </w:t>
      </w:r>
      <w:proofErr w:type="spellStart"/>
      <w:r>
        <w:t>интернет-лингвистике</w:t>
      </w:r>
      <w:proofErr w:type="spellEnd"/>
      <w:r>
        <w:t xml:space="preserve"> / Н.А. Ахренова</w:t>
      </w:r>
      <w:r w:rsidRPr="007C0EB4">
        <w:t xml:space="preserve"> </w:t>
      </w:r>
      <w:r>
        <w:t>//</w:t>
      </w:r>
      <w:r w:rsidRPr="00B612A8">
        <w:t xml:space="preserve"> </w:t>
      </w:r>
      <w:r>
        <w:t>Вестник Орловского государственного университета. Серия: новые гуманитарные исследования. – 2012. – №1 (21). – С. 151–156.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>Ахренова, Н.А. Особенности</w:t>
      </w:r>
      <w:r w:rsidRPr="00E26F6C">
        <w:t xml:space="preserve"> </w:t>
      </w:r>
      <w:r>
        <w:t>словообразования</w:t>
      </w:r>
      <w:r w:rsidRPr="00E26F6C">
        <w:t xml:space="preserve"> </w:t>
      </w:r>
      <w:r>
        <w:t>в</w:t>
      </w:r>
      <w:r w:rsidRPr="00E26F6C">
        <w:t xml:space="preserve"> </w:t>
      </w:r>
      <w:proofErr w:type="spellStart"/>
      <w:proofErr w:type="gramStart"/>
      <w:r>
        <w:t>интернет-лингвистике</w:t>
      </w:r>
      <w:proofErr w:type="spellEnd"/>
      <w:proofErr w:type="gramEnd"/>
      <w:r w:rsidRPr="00C64CE5">
        <w:t xml:space="preserve"> </w:t>
      </w:r>
      <w:r>
        <w:t>/ Н.А. Ахренова</w:t>
      </w:r>
      <w:r w:rsidRPr="007C0EB4">
        <w:t xml:space="preserve"> </w:t>
      </w:r>
      <w:r>
        <w:t>// Научное мнение: научный журнал. – 2012. – № 1. – С. 21–24.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>Ахренова, Н.А.</w:t>
      </w:r>
      <w:r w:rsidRPr="00C64CE5">
        <w:t xml:space="preserve"> </w:t>
      </w:r>
      <w:r>
        <w:t xml:space="preserve">Жанры </w:t>
      </w:r>
      <w:proofErr w:type="spellStart"/>
      <w:r>
        <w:t>интернет-дискурса</w:t>
      </w:r>
      <w:proofErr w:type="spellEnd"/>
      <w:r>
        <w:t xml:space="preserve">: </w:t>
      </w:r>
      <w:proofErr w:type="spellStart"/>
      <w:r>
        <w:t>микроблог</w:t>
      </w:r>
      <w:proofErr w:type="spellEnd"/>
      <w:r>
        <w:t xml:space="preserve"> / Н.А. Ахренова</w:t>
      </w:r>
      <w:r w:rsidRPr="007C0EB4">
        <w:t xml:space="preserve"> </w:t>
      </w:r>
      <w:r>
        <w:t>//</w:t>
      </w:r>
      <w:r w:rsidRPr="00DC05D1">
        <w:t xml:space="preserve"> </w:t>
      </w:r>
      <w:r>
        <w:t>Социально-гуманитарный вестник Юга России. Научный журнал. 2011. – №5(13). –С. 58–64.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>Ахренова, Н.А.</w:t>
      </w:r>
      <w:r w:rsidRPr="00C64CE5">
        <w:t xml:space="preserve"> </w:t>
      </w:r>
      <w:r>
        <w:t>Интернет-лингвистика: особенности аббревиации / Н.А. Ахренова</w:t>
      </w:r>
      <w:r w:rsidRPr="007C0EB4">
        <w:t xml:space="preserve"> </w:t>
      </w:r>
      <w:r>
        <w:t>//</w:t>
      </w:r>
      <w:r w:rsidRPr="00EE6B4C">
        <w:t xml:space="preserve"> </w:t>
      </w:r>
      <w:r>
        <w:t xml:space="preserve">Проблемы и перспективы гуманитарной науки в контексте глобализации. Сборник материалов </w:t>
      </w:r>
      <w:r>
        <w:rPr>
          <w:lang w:val="en-US"/>
        </w:rPr>
        <w:t>I</w:t>
      </w:r>
      <w:r w:rsidRPr="00921960">
        <w:t xml:space="preserve"> </w:t>
      </w:r>
      <w:r>
        <w:t>Всероссийской научно-практической конференции / Приволжский научно-исследовательский центр. – Йошкар-Ола: Коллоквиум, 2011. – С. 77-81.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>Ахренова, Н.А.</w:t>
      </w:r>
      <w:r w:rsidRPr="00C64CE5">
        <w:t xml:space="preserve"> </w:t>
      </w:r>
      <w:r>
        <w:t xml:space="preserve">Интернет-лингвистика: семиотические особенности </w:t>
      </w:r>
      <w:proofErr w:type="spellStart"/>
      <w:proofErr w:type="gramStart"/>
      <w:r>
        <w:t>интернет-коммуникации</w:t>
      </w:r>
      <w:proofErr w:type="spellEnd"/>
      <w:proofErr w:type="gramEnd"/>
      <w:r>
        <w:t xml:space="preserve"> / Н.А. Ахренова</w:t>
      </w:r>
      <w:r w:rsidRPr="007C0EB4">
        <w:t xml:space="preserve"> </w:t>
      </w:r>
      <w:r>
        <w:t>//</w:t>
      </w:r>
      <w:r w:rsidRPr="00EE6B4C">
        <w:t xml:space="preserve"> </w:t>
      </w:r>
      <w:r>
        <w:t>Вестник Орловского государственного университета. Серия: новые гуманитарные исследования. – 2011. – №5 (19).– С. 160–164.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 xml:space="preserve">Ахренова, Н.А. Интернет-лингвистика: типология, специфика, исследования </w:t>
      </w:r>
      <w:proofErr w:type="spellStart"/>
      <w:r>
        <w:t>интернет-дискурса</w:t>
      </w:r>
      <w:proofErr w:type="spellEnd"/>
      <w:r>
        <w:t xml:space="preserve"> / Н.А. Ахренова</w:t>
      </w:r>
      <w:r w:rsidRPr="007C0EB4">
        <w:t xml:space="preserve"> </w:t>
      </w:r>
      <w:r>
        <w:t>//</w:t>
      </w:r>
      <w:r w:rsidRPr="00B612A8">
        <w:t xml:space="preserve"> </w:t>
      </w:r>
      <w:r>
        <w:t>Вестник Вятского государственного гуманитарного университета. Серия: филология и искусствоведение. –2011. – №4(2). – С. 6–9.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>Ахренова, Н.А.</w:t>
      </w:r>
      <w:r w:rsidRPr="00C64CE5">
        <w:t xml:space="preserve"> </w:t>
      </w:r>
      <w:r>
        <w:t>Лингвистические особенности микроблогов / Н.А. Ахренова</w:t>
      </w:r>
      <w:r w:rsidRPr="007C0EB4">
        <w:t xml:space="preserve"> </w:t>
      </w:r>
      <w:r>
        <w:t>//</w:t>
      </w:r>
      <w:r w:rsidRPr="00DC05D1">
        <w:t xml:space="preserve"> </w:t>
      </w:r>
      <w:r>
        <w:t>Альманах современной науки и образования. – Тамбов: Грамота, 2011. – С. 119–122.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lastRenderedPageBreak/>
        <w:t>Ахренова, Н.А. Язык интернета в функционально-стилистическом аспекте / Н.А. Ахренова</w:t>
      </w:r>
      <w:r w:rsidRPr="007C0EB4">
        <w:t xml:space="preserve"> </w:t>
      </w:r>
      <w:r>
        <w:t>//</w:t>
      </w:r>
      <w:r w:rsidRPr="00B612A8">
        <w:t xml:space="preserve"> </w:t>
      </w:r>
      <w:r w:rsidRPr="00EE6B4C">
        <w:rPr>
          <w:lang w:val="en-US"/>
        </w:rPr>
        <w:t>European</w:t>
      </w:r>
      <w:r w:rsidRPr="00ED4339">
        <w:t xml:space="preserve"> </w:t>
      </w:r>
      <w:r w:rsidRPr="00EE6B4C">
        <w:rPr>
          <w:lang w:val="en-US"/>
        </w:rPr>
        <w:t>Social</w:t>
      </w:r>
      <w:r w:rsidRPr="00ED4339">
        <w:t xml:space="preserve"> </w:t>
      </w:r>
      <w:r w:rsidRPr="00EE6B4C">
        <w:rPr>
          <w:lang w:val="en-US"/>
        </w:rPr>
        <w:t>Science</w:t>
      </w:r>
      <w:r w:rsidRPr="00ED4339">
        <w:t xml:space="preserve"> </w:t>
      </w:r>
      <w:r w:rsidRPr="00EE6B4C">
        <w:rPr>
          <w:lang w:val="en-US"/>
        </w:rPr>
        <w:t>Journal</w:t>
      </w:r>
      <w:r>
        <w:t>. – 2011. – №8. – С. 70–78.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 w:rsidRPr="007D5735">
        <w:t xml:space="preserve">Ахренова, Н.А. Популярные жанры </w:t>
      </w:r>
      <w:proofErr w:type="spellStart"/>
      <w:r w:rsidRPr="007D5735">
        <w:t>интернет-дискурса</w:t>
      </w:r>
      <w:proofErr w:type="spellEnd"/>
      <w:r w:rsidRPr="007D5735">
        <w:t xml:space="preserve"> и «</w:t>
      </w:r>
      <w:proofErr w:type="spellStart"/>
      <w:r w:rsidRPr="007D5735">
        <w:t>бастардизация</w:t>
      </w:r>
      <w:proofErr w:type="spellEnd"/>
      <w:r w:rsidRPr="007D5735">
        <w:t xml:space="preserve">» английского языка / Н.А. Ахренова // Альманах современной науки и образования. – 2010. – № 2 (33): в 2-х ч. – Ч. </w:t>
      </w:r>
      <w:proofErr w:type="spellStart"/>
      <w:r w:rsidRPr="007D5735">
        <w:t>II</w:t>
      </w:r>
      <w:proofErr w:type="spellEnd"/>
      <w:r w:rsidRPr="007D5735">
        <w:t xml:space="preserve">. – C. 16–18. </w:t>
      </w:r>
    </w:p>
    <w:p w:rsidR="006E4C89" w:rsidRDefault="006E4C89" w:rsidP="006E4C89">
      <w:pPr>
        <w:pStyle w:val="a3"/>
        <w:numPr>
          <w:ilvl w:val="0"/>
          <w:numId w:val="1"/>
        </w:numPr>
        <w:spacing w:after="120"/>
        <w:ind w:left="567" w:hanging="284"/>
        <w:contextualSpacing w:val="0"/>
        <w:jc w:val="both"/>
      </w:pPr>
      <w:r>
        <w:t>Ахренова, Н.А.</w:t>
      </w:r>
      <w:r w:rsidRPr="00C64CE5">
        <w:t xml:space="preserve"> </w:t>
      </w:r>
      <w:r>
        <w:t>Лингвистические особенности сетевых имен / Н.А. Ахренова</w:t>
      </w:r>
      <w:r w:rsidRPr="007C0EB4">
        <w:t xml:space="preserve"> </w:t>
      </w:r>
      <w:r>
        <w:t>//</w:t>
      </w:r>
      <w:r w:rsidRPr="00DC05D1">
        <w:t xml:space="preserve"> </w:t>
      </w:r>
      <w:r>
        <w:t xml:space="preserve">Вестник Челябинского государственного университета. Филология. Искусствоведение. </w:t>
      </w:r>
      <w:proofErr w:type="spellStart"/>
      <w:r>
        <w:t>Вып</w:t>
      </w:r>
      <w:proofErr w:type="spellEnd"/>
      <w:r>
        <w:t xml:space="preserve">. 36. – 2009. – №34(172). –  С. 5–10. </w:t>
      </w:r>
    </w:p>
    <w:p w:rsidR="00000000" w:rsidRDefault="00ED55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6A2"/>
    <w:multiLevelType w:val="hybridMultilevel"/>
    <w:tmpl w:val="0356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C89"/>
    <w:rsid w:val="006E4C89"/>
    <w:rsid w:val="00D03B27"/>
    <w:rsid w:val="00ED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4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sgi@gmail.com" TargetMode="External"/><Relationship Id="rId5" Type="http://schemas.openxmlformats.org/officeDocument/2006/relationships/hyperlink" Target="http://www.kolomna-kgpi.ru/www.kolomna-k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dean2</dc:creator>
  <cp:keywords/>
  <dc:description/>
  <cp:lastModifiedBy>dean2</cp:lastModifiedBy>
  <cp:revision>2</cp:revision>
  <dcterms:created xsi:type="dcterms:W3CDTF">2015-03-24T11:00:00Z</dcterms:created>
  <dcterms:modified xsi:type="dcterms:W3CDTF">2015-03-24T11:08:00Z</dcterms:modified>
</cp:coreProperties>
</file>